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Ekonomist (1. razred)</w:t>
      </w:r>
    </w:p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lang w:val="hr-HR"/>
        </w:rPr>
        <w:t>→  novi strukovni kurikulum</w:t>
      </w:r>
    </w:p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Đ.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Salamon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Padjen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B. Šego i T.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Škrinjarić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Matematika 1 (udžbenik sa zbirkom zadataka za 1. razred strukovne škole – zanimanje: ekonomistica / ekonomist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komercijalistica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/ komercijalist), Alka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script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2014.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Ekonomist (2. razred)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B. Dakić, N. Elezović, S. Banić i A. Marić, Matematika 2 (udžbenik i zbirka zadataka za 2. razred ekonomskih škola), Element, Zagreb, 2014.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Ekonomist (3. razred)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L. Jurišić i A. Marić, Matematika 3 (udžbenik i zbirka zadataka za 3. razred ekonomskih škola), Element, Zagreb, 2014.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Ekonomist (4. razred)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70A24" w:rsidRDefault="00470A24" w:rsidP="00470A2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B. Dakić, N. Elezović i S. Banić, Matematika 4 (udžbenik i zbirka zadataka za 4. razred ekonomskih škola), Element, Zagreb, 2014.</w:t>
      </w:r>
    </w:p>
    <w:p w:rsidR="00470A24" w:rsidRDefault="00470A24" w:rsidP="00470A24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35293E" w:rsidRPr="00470A24" w:rsidRDefault="0035293E" w:rsidP="00470A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93E" w:rsidRPr="00470A24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CC9"/>
    <w:multiLevelType w:val="hybridMultilevel"/>
    <w:tmpl w:val="9BE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C1494"/>
    <w:multiLevelType w:val="hybridMultilevel"/>
    <w:tmpl w:val="F678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C53B3"/>
    <w:multiLevelType w:val="hybridMultilevel"/>
    <w:tmpl w:val="9BE2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B49F5"/>
    <w:multiLevelType w:val="hybridMultilevel"/>
    <w:tmpl w:val="C1B8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0A24"/>
    <w:rsid w:val="0035293E"/>
    <w:rsid w:val="003B3583"/>
    <w:rsid w:val="00470A24"/>
    <w:rsid w:val="005D2E3B"/>
    <w:rsid w:val="009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2018-08-21T17:34:00Z</dcterms:created>
  <dcterms:modified xsi:type="dcterms:W3CDTF">2018-08-21T17:36:00Z</dcterms:modified>
</cp:coreProperties>
</file>