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A02" w:rsidRDefault="00EE5A02" w:rsidP="00EE5A02">
      <w:pPr>
        <w:pStyle w:val="BodyText3"/>
      </w:pPr>
      <w:r>
        <w:t>1. OBRAZOVANJE I OSPOSOBLJAVANJE IZ ZAŠTITE NA RADU</w:t>
      </w:r>
    </w:p>
    <w:p w:rsidR="00EE5A02" w:rsidRDefault="00EE5A02" w:rsidP="00EE5A02">
      <w:pPr>
        <w:jc w:val="center"/>
        <w:rPr>
          <w:b/>
          <w:bCs/>
          <w:sz w:val="32"/>
        </w:rPr>
      </w:pPr>
    </w:p>
    <w:p w:rsidR="00EE5A02" w:rsidRDefault="00EE5A02" w:rsidP="00EE5A02">
      <w:pPr>
        <w:numPr>
          <w:ilvl w:val="1"/>
          <w:numId w:val="2"/>
        </w:numPr>
        <w:rPr>
          <w:b/>
          <w:bCs/>
          <w:sz w:val="28"/>
        </w:rPr>
      </w:pPr>
      <w:r>
        <w:rPr>
          <w:b/>
          <w:bCs/>
          <w:sz w:val="28"/>
        </w:rPr>
        <w:t>OSPOSOBLJAVANJE ZA RAD NA SIGURAN NAČIN U ŠKOLSKIM RADIONICAMA</w:t>
      </w:r>
    </w:p>
    <w:p w:rsidR="00EE5A02" w:rsidRDefault="00EE5A02" w:rsidP="00EE5A02">
      <w:pPr>
        <w:rPr>
          <w:b/>
          <w:bCs/>
          <w:sz w:val="28"/>
        </w:rPr>
      </w:pPr>
    </w:p>
    <w:p w:rsidR="00EE5A02" w:rsidRDefault="00EE5A02" w:rsidP="00EE5A02">
      <w:pPr>
        <w:pStyle w:val="Heading4"/>
        <w:rPr>
          <w:b w:val="0"/>
          <w:bCs w:val="0"/>
          <w:sz w:val="24"/>
        </w:rPr>
      </w:pPr>
      <w:r>
        <w:t>PRAVILO PRVOG DANA</w:t>
      </w:r>
    </w:p>
    <w:p w:rsidR="00EE5A02" w:rsidRDefault="00EE5A02" w:rsidP="00EE5A02"/>
    <w:p w:rsidR="00EE5A02" w:rsidRDefault="00EE5A02" w:rsidP="00EE5A02">
      <w:pPr>
        <w:jc w:val="both"/>
      </w:pPr>
      <w:r>
        <w:t>Programe srednjoškolskog obrazovanja, programe prekvalifikacije, osposobljavanja i usavršavanja za obavljanje određenih poslova izvodi škola.</w:t>
      </w:r>
    </w:p>
    <w:p w:rsidR="00EE5A02" w:rsidRDefault="00EE5A02" w:rsidP="00EE5A02">
      <w:pPr>
        <w:jc w:val="both"/>
      </w:pPr>
    </w:p>
    <w:p w:rsidR="00EE5A02" w:rsidRDefault="00EE5A02" w:rsidP="00EE5A02">
      <w:pPr>
        <w:jc w:val="both"/>
      </w:pPr>
      <w:r>
        <w:t>Sadržaje zaštite na radu izvode profesori strukovnih predmeta, nastavnici praktične nastave i stručni učitelji po izvedbenim programima.</w:t>
      </w:r>
    </w:p>
    <w:p w:rsidR="00EE5A02" w:rsidRDefault="00EE5A02" w:rsidP="00EE5A02">
      <w:pPr>
        <w:jc w:val="both"/>
      </w:pPr>
    </w:p>
    <w:p w:rsidR="00EE5A02" w:rsidRDefault="00EE5A02" w:rsidP="00EE5A02">
      <w:pPr>
        <w:jc w:val="both"/>
      </w:pPr>
      <w:r>
        <w:t>Praktični rad i vježbe učenici obavljaju pod stalnim nadzorom profesora, nastavnika praktične nastave, stručnih učitelja i suradnika u nastavi, koji su osposobljeni da mogu samostalno obavljati rad na siguran način i da mogu osposobljavati druge (instruktorska funkcija).</w:t>
      </w:r>
    </w:p>
    <w:p w:rsidR="00EE5A02" w:rsidRDefault="00EE5A02" w:rsidP="00EE5A02">
      <w:pPr>
        <w:jc w:val="both"/>
      </w:pPr>
    </w:p>
    <w:p w:rsidR="00EE5A02" w:rsidRDefault="00EE5A02" w:rsidP="00EE5A02">
      <w:pPr>
        <w:jc w:val="both"/>
      </w:pPr>
      <w:r>
        <w:t xml:space="preserve">Škola, odnosno ravnatelj/ica je odgovoran/a za organiziranje i provedbu zaštite na radu u svim dijelovima organizacije rada i u svim radnim procesima </w:t>
      </w:r>
      <w:r>
        <w:rPr>
          <w:b/>
          <w:bCs/>
        </w:rPr>
        <w:t>i tu odgovornost ne može prenijeti ni na koga.</w:t>
      </w:r>
    </w:p>
    <w:p w:rsidR="00EE5A02" w:rsidRDefault="00EE5A02" w:rsidP="00EE5A02">
      <w:pPr>
        <w:jc w:val="both"/>
      </w:pPr>
    </w:p>
    <w:p w:rsidR="00EE5A02" w:rsidRDefault="00EE5A02" w:rsidP="00EE5A02">
      <w:pPr>
        <w:jc w:val="both"/>
      </w:pPr>
      <w:r>
        <w:t>Na početku 1. dana obrazovanja u Školskoj radionici, a prije uključivanja učenika u izvođenje Praktične nastave, izvođač (profesor, nastavnik praktične nastave ili stručni učitelj) je dužan učenike obavijestiti o svim činjenicama i okolnostima koje utječu ili bi mogle utjecati na sigurnost i zdravlje učenika vezanim uz ostvarivanje programa Praktične nastave i početi osposobljavati za rad na siguran način.</w:t>
      </w:r>
    </w:p>
    <w:p w:rsidR="00EE5A02" w:rsidRDefault="00EE5A02" w:rsidP="00EE5A02"/>
    <w:p w:rsidR="00EE5A02" w:rsidRDefault="00EE5A02" w:rsidP="00EE5A02">
      <w:pPr>
        <w:pStyle w:val="Heading1"/>
      </w:pPr>
      <w:r>
        <w:t xml:space="preserve">Obaveze nastavnika  </w:t>
      </w:r>
    </w:p>
    <w:p w:rsidR="00EE5A02" w:rsidRDefault="00EE5A02" w:rsidP="00EE5A02"/>
    <w:p w:rsidR="00EE5A02" w:rsidRDefault="00EE5A02" w:rsidP="00EE5A02">
      <w:pPr>
        <w:numPr>
          <w:ilvl w:val="0"/>
          <w:numId w:val="3"/>
        </w:numPr>
        <w:jc w:val="both"/>
      </w:pPr>
      <w:r>
        <w:t>Upoznaje učenike sa:</w:t>
      </w:r>
    </w:p>
    <w:p w:rsidR="00EE5A02" w:rsidRDefault="00EE5A02" w:rsidP="00EE5A02">
      <w:pPr>
        <w:numPr>
          <w:ilvl w:val="0"/>
          <w:numId w:val="1"/>
        </w:numPr>
        <w:jc w:val="both"/>
      </w:pPr>
      <w:r>
        <w:t>svim radnim prostorijama u kojima se izvodi Praktična nastava,</w:t>
      </w:r>
    </w:p>
    <w:p w:rsidR="00EE5A02" w:rsidRDefault="00EE5A02" w:rsidP="00EE5A02">
      <w:pPr>
        <w:numPr>
          <w:ilvl w:val="0"/>
          <w:numId w:val="1"/>
        </w:numPr>
        <w:jc w:val="both"/>
      </w:pPr>
      <w:r>
        <w:t>svim pomoćnim prostorijama (garderoba, umivaonici, zahodi, prostorije za osobnu higijenu učenica).</w:t>
      </w:r>
    </w:p>
    <w:p w:rsidR="00EE5A02" w:rsidRDefault="00EE5A02" w:rsidP="00EE5A02">
      <w:pPr>
        <w:numPr>
          <w:ilvl w:val="0"/>
          <w:numId w:val="3"/>
        </w:numPr>
        <w:jc w:val="both"/>
      </w:pPr>
      <w:r>
        <w:t>Pokazuje učenicima mjesta gdje se nalaze aparati za gašenje požara i kako se pravilno koriste, a prolaz tim aparatima mora biti uvijek slobodan.</w:t>
      </w:r>
    </w:p>
    <w:p w:rsidR="00EE5A02" w:rsidRDefault="00EE5A02" w:rsidP="00EE5A02">
      <w:pPr>
        <w:numPr>
          <w:ilvl w:val="0"/>
          <w:numId w:val="3"/>
        </w:numPr>
        <w:jc w:val="both"/>
      </w:pPr>
      <w:r>
        <w:t>Upozorava učenike da na poslovima gdje se ne mogu otkloniti štetnosti i opasnosti, uvijek koriste sva propisana osobna zaštitna sredstva (primjerice, pri brušenju na radioničkoj brusilici, pri varenju, pri radu sa sjekačem i sl.).</w:t>
      </w:r>
    </w:p>
    <w:p w:rsidR="00EE5A02" w:rsidRDefault="00EE5A02" w:rsidP="00EE5A02">
      <w:pPr>
        <w:jc w:val="both"/>
      </w:pPr>
    </w:p>
    <w:p w:rsidR="00EE5A02" w:rsidRDefault="00EE5A02" w:rsidP="00EE5A02">
      <w:pPr>
        <w:pStyle w:val="Heading1"/>
      </w:pPr>
      <w:r>
        <w:t>Pravila ponašanja</w:t>
      </w:r>
    </w:p>
    <w:p w:rsidR="00EE5A02" w:rsidRDefault="00EE5A02" w:rsidP="00EE5A02"/>
    <w:p w:rsidR="00EE5A02" w:rsidRDefault="00EE5A02" w:rsidP="00EE5A02">
      <w:pPr>
        <w:jc w:val="both"/>
      </w:pPr>
      <w:r>
        <w:t>U prostorijama namijenjenim za rad, držite se utvrđenih pravila ponašanja!</w:t>
      </w:r>
    </w:p>
    <w:p w:rsidR="00EE5A02" w:rsidRDefault="00EE5A02" w:rsidP="00EE5A02">
      <w:pPr>
        <w:jc w:val="both"/>
      </w:pPr>
    </w:p>
    <w:p w:rsidR="00EE5A02" w:rsidRDefault="00EE5A02" w:rsidP="00EE5A02">
      <w:pPr>
        <w:pStyle w:val="ListParagraph"/>
        <w:numPr>
          <w:ilvl w:val="0"/>
          <w:numId w:val="5"/>
        </w:numPr>
        <w:jc w:val="both"/>
      </w:pPr>
      <w:r>
        <w:t>Svugdje i na svakom mjestu poštujte znakove obaveza, opasnosti i upozorenja,</w:t>
      </w:r>
    </w:p>
    <w:p w:rsidR="00EE5A02" w:rsidRDefault="00EE5A02" w:rsidP="00EE5A02">
      <w:pPr>
        <w:pStyle w:val="ListParagraph"/>
        <w:numPr>
          <w:ilvl w:val="0"/>
          <w:numId w:val="5"/>
        </w:numPr>
        <w:jc w:val="both"/>
      </w:pPr>
      <w:r>
        <w:t>Strogo je zabranjeno puštanje u rad strojeve ili postrojenja s kojima u svom radu ne rukujete,</w:t>
      </w:r>
    </w:p>
    <w:p w:rsidR="00EE5A02" w:rsidRDefault="00EE5A02" w:rsidP="00EE5A02">
      <w:pPr>
        <w:pStyle w:val="ListParagraph"/>
        <w:numPr>
          <w:ilvl w:val="0"/>
          <w:numId w:val="5"/>
        </w:numPr>
        <w:jc w:val="both"/>
      </w:pPr>
      <w:r>
        <w:t xml:space="preserve">Ne skidajte crvene kartice s tih strojeva ili postrojenja, </w:t>
      </w:r>
    </w:p>
    <w:p w:rsidR="00EE5A02" w:rsidRDefault="00EE5A02" w:rsidP="00EE5A02">
      <w:pPr>
        <w:pStyle w:val="ListParagraph"/>
        <w:numPr>
          <w:ilvl w:val="0"/>
          <w:numId w:val="5"/>
        </w:numPr>
        <w:jc w:val="both"/>
      </w:pPr>
      <w:r>
        <w:lastRenderedPageBreak/>
        <w:t>Radno mjesto, prostorije i radni okoliš se moraju redovito čistiti i održavati,</w:t>
      </w:r>
    </w:p>
    <w:p w:rsidR="00EE5A02" w:rsidRDefault="00EE5A02" w:rsidP="00EE5A02">
      <w:pPr>
        <w:pStyle w:val="ListParagraph"/>
        <w:numPr>
          <w:ilvl w:val="0"/>
          <w:numId w:val="5"/>
        </w:numPr>
        <w:jc w:val="both"/>
      </w:pPr>
      <w:r>
        <w:t>Sve prometnice i pješačke staze moraju biti stalno prohodni, ne smiju biti uprljani materijalima koji izazivaju klizanje ili zakrčenja, pa time uzrokuju posrtanja i padove,</w:t>
      </w:r>
    </w:p>
    <w:p w:rsidR="00EE5A02" w:rsidRDefault="00EE5A02" w:rsidP="00EE5A02">
      <w:pPr>
        <w:pStyle w:val="ListParagraph"/>
        <w:numPr>
          <w:ilvl w:val="0"/>
          <w:numId w:val="5"/>
        </w:numPr>
        <w:jc w:val="both"/>
      </w:pPr>
      <w:r>
        <w:t>Svi materijali i sirovine koji se koriste u svakodnevnom radu moraju biti uvijek uredno složeni.</w:t>
      </w:r>
    </w:p>
    <w:p w:rsidR="00EE5A02" w:rsidRDefault="00EE5A02" w:rsidP="00EE5A02">
      <w:pPr>
        <w:pStyle w:val="Heading5"/>
        <w:rPr>
          <w:b w:val="0"/>
          <w:bCs w:val="0"/>
          <w:sz w:val="24"/>
        </w:rPr>
      </w:pPr>
    </w:p>
    <w:p w:rsidR="00EE5A02" w:rsidRDefault="00EE5A02" w:rsidP="00EE5A02">
      <w:pPr>
        <w:pStyle w:val="Heading5"/>
      </w:pPr>
      <w:r>
        <w:t>Važni članci iz zakona</w:t>
      </w:r>
    </w:p>
    <w:p w:rsidR="00EE5A02" w:rsidRDefault="00EE5A02" w:rsidP="00EE5A02">
      <w:pPr>
        <w:ind w:left="360"/>
      </w:pPr>
    </w:p>
    <w:p w:rsidR="00EE5A02" w:rsidRDefault="00EE5A02" w:rsidP="00EE5A02">
      <w:pPr>
        <w:ind w:left="360"/>
        <w:jc w:val="both"/>
      </w:pPr>
      <w:r>
        <w:t>Prema članku 64. Zakona o zaštiti na radu (NN, br. 114/03) zabranjeno je uzimanje alkoholnih pića i drugih sredstava ovisnosti prije i tijekom rada i njihovo unošenje u radne prostorije i prostore.</w:t>
      </w:r>
    </w:p>
    <w:p w:rsidR="00EE5A02" w:rsidRDefault="00EE5A02" w:rsidP="00EE5A02">
      <w:pPr>
        <w:ind w:left="360"/>
        <w:jc w:val="both"/>
      </w:pPr>
    </w:p>
    <w:p w:rsidR="00EE5A02" w:rsidRDefault="00EE5A02" w:rsidP="00EE5A02">
      <w:pPr>
        <w:ind w:left="360"/>
        <w:jc w:val="both"/>
      </w:pPr>
      <w:r>
        <w:t>Prema članku 112.istog Zakona: Novčanom kaznom od 100 kn (sto kuna) inspektor će kaznit za prekršaj na licu mjesta radnika: - ako unosi i uživa alkohol za vrijeme rada ili ako obavlja rad dok je pod utjecajem alkohola i drugih sredstava ovisnosti.</w:t>
      </w:r>
    </w:p>
    <w:p w:rsidR="00EE5A02" w:rsidRDefault="00EE5A02" w:rsidP="00EE5A02">
      <w:pPr>
        <w:ind w:left="360"/>
        <w:jc w:val="both"/>
      </w:pPr>
      <w:r>
        <w:rPr>
          <w:b/>
          <w:bCs/>
        </w:rPr>
        <w:t xml:space="preserve">Važno: </w:t>
      </w:r>
      <w:r>
        <w:t>Nastavnik zadužen za učenike na Praktičnoj nastavi, ne smije dozvoliti boravak u školi učeniku/ci koji/a krši odredbu članka 64. Udaljava učenika/cu iz škole na cijeli dan, upisuje ga u dnevnik rada i o tome izvješćuje stručnu službu škole.</w:t>
      </w:r>
    </w:p>
    <w:p w:rsidR="00EE5A02" w:rsidRDefault="00EE5A02" w:rsidP="00EE5A02">
      <w:pPr>
        <w:ind w:left="360"/>
        <w:jc w:val="both"/>
      </w:pPr>
    </w:p>
    <w:p w:rsidR="00EE5A02" w:rsidRDefault="00EE5A02" w:rsidP="00EE5A02">
      <w:pPr>
        <w:ind w:left="360"/>
        <w:jc w:val="both"/>
      </w:pPr>
      <w:r>
        <w:t>Prema članku 13. Zakona o ograničavanja uporabe duhanskih proizvoda (NN, br. 125/08): Zabranjuje se pušenje u svim radnim prostorijama i prostorima (radni okoliš) u kojima se obavlja djelatnost odgoja i obrazovanja (parafrazirano).</w:t>
      </w:r>
    </w:p>
    <w:p w:rsidR="00EE5A02" w:rsidRDefault="00EE5A02" w:rsidP="00EE5A02">
      <w:pPr>
        <w:ind w:left="360"/>
        <w:jc w:val="both"/>
      </w:pPr>
      <w:r>
        <w:t>Odluku o granicama radnog okoliša donosi Školski odbor i o tome obavještava sve koji po bilo kojoj osnovi bivaju u školi.</w:t>
      </w:r>
    </w:p>
    <w:p w:rsidR="00EE5A02" w:rsidRDefault="00EE5A02" w:rsidP="00EE5A02">
      <w:pPr>
        <w:ind w:left="360"/>
        <w:jc w:val="both"/>
      </w:pPr>
    </w:p>
    <w:p w:rsidR="00EE5A02" w:rsidRDefault="00EE5A02" w:rsidP="00EE5A02">
      <w:pPr>
        <w:ind w:left="360"/>
        <w:jc w:val="both"/>
      </w:pPr>
      <w:r>
        <w:t>Prema članku 29. stavak2. navedenog Zakona: Novčanom kaznom u iznosu od 1.000,00 kn (tisuću kuna), na mjestu izvršenja, inspektor će kazniti fizičku osobu koja krši odredbu članka 13. stavaka 1.</w:t>
      </w:r>
    </w:p>
    <w:p w:rsidR="00EE5A02" w:rsidRDefault="00EE5A02" w:rsidP="00EE5A02">
      <w:pPr>
        <w:ind w:left="360"/>
      </w:pPr>
    </w:p>
    <w:p w:rsidR="00EE5A02" w:rsidRDefault="00EE5A02" w:rsidP="00EE5A02">
      <w:pPr>
        <w:pStyle w:val="Heading5"/>
      </w:pPr>
      <w:r>
        <w:t>Radna disciplina</w:t>
      </w:r>
    </w:p>
    <w:p w:rsidR="00EE5A02" w:rsidRDefault="00EE5A02" w:rsidP="00EE5A02">
      <w:pPr>
        <w:jc w:val="both"/>
      </w:pPr>
    </w:p>
    <w:p w:rsidR="00EE5A02" w:rsidRDefault="00EE5A02" w:rsidP="00EE5A02">
      <w:pPr>
        <w:jc w:val="both"/>
      </w:pPr>
      <w:r>
        <w:t>Dok se radi, pridržavajte se radne discipline:</w:t>
      </w:r>
    </w:p>
    <w:p w:rsidR="00EE5A02" w:rsidRDefault="00EE5A02" w:rsidP="00EE5A02">
      <w:pPr>
        <w:jc w:val="both"/>
      </w:pPr>
    </w:p>
    <w:p w:rsidR="00EE5A02" w:rsidRDefault="00EE5A02" w:rsidP="00EE5A02">
      <w:pPr>
        <w:pStyle w:val="ListParagraph"/>
        <w:numPr>
          <w:ilvl w:val="0"/>
          <w:numId w:val="4"/>
        </w:numPr>
        <w:jc w:val="both"/>
      </w:pPr>
      <w:r>
        <w:t>Zabranjeno je drijemanje i spavanje u bilo koje doba i na bilo kojem mjestu u školskoj radionici, jer se i na taj način mogu izbjeći ozljede,</w:t>
      </w:r>
    </w:p>
    <w:p w:rsidR="00EE5A02" w:rsidRDefault="00EE5A02" w:rsidP="00EE5A02">
      <w:pPr>
        <w:pStyle w:val="ListParagraph"/>
        <w:numPr>
          <w:ilvl w:val="0"/>
          <w:numId w:val="4"/>
        </w:numPr>
        <w:jc w:val="both"/>
      </w:pPr>
      <w:r>
        <w:t>Urednost tvog radnog mjesta i tvojih radnih prostora uvjet je kvalitetnog i sigurnog obavljanja posla. Zbog toga se uvijek i u svakom trenutku držite tog načela.</w:t>
      </w:r>
    </w:p>
    <w:p w:rsidR="00EE5A02" w:rsidRDefault="00EE5A02" w:rsidP="00EE5A02">
      <w:pPr>
        <w:pStyle w:val="ListParagraph"/>
        <w:numPr>
          <w:ilvl w:val="0"/>
          <w:numId w:val="4"/>
        </w:numPr>
        <w:jc w:val="both"/>
      </w:pPr>
      <w:r>
        <w:t xml:space="preserve">Zabranjeno je hodati po klupama ili bilo kojoj opremi, instalacijama i sl.. svaka takva glupost može dovesti do ozljede. </w:t>
      </w:r>
    </w:p>
    <w:p w:rsidR="00EE5A02" w:rsidRDefault="00EE5A02" w:rsidP="00EE5A02">
      <w:pPr>
        <w:pStyle w:val="ListParagraph"/>
        <w:numPr>
          <w:ilvl w:val="0"/>
          <w:numId w:val="4"/>
        </w:numPr>
        <w:jc w:val="both"/>
      </w:pPr>
      <w:r>
        <w:t>Nije dozvoljeno bacanje alata, opreme ili ostatka materijala s jedne klupe na drugu.</w:t>
      </w:r>
    </w:p>
    <w:p w:rsidR="00EE5A02" w:rsidRDefault="00EE5A02" w:rsidP="00EE5A02">
      <w:pPr>
        <w:pStyle w:val="ListParagraph"/>
        <w:numPr>
          <w:ilvl w:val="0"/>
          <w:numId w:val="4"/>
        </w:numPr>
        <w:jc w:val="both"/>
      </w:pPr>
      <w:r>
        <w:t>Pazite kad radite u školskoj radionici niste sami i zato u svakom trenutku morate posebno osigurati od slučajnog pada alat, pribor i dijelove materijala koji obrađujete.</w:t>
      </w:r>
    </w:p>
    <w:p w:rsidR="00EE5A02" w:rsidRDefault="00EE5A02" w:rsidP="00EE5A02">
      <w:pPr>
        <w:pStyle w:val="ListParagraph"/>
        <w:numPr>
          <w:ilvl w:val="0"/>
          <w:numId w:val="4"/>
        </w:numPr>
        <w:jc w:val="both"/>
      </w:pPr>
      <w:r>
        <w:t>«Odijelo ne čini čovjeka!!!»</w:t>
      </w:r>
    </w:p>
    <w:p w:rsidR="00EE5A02" w:rsidRDefault="00EE5A02" w:rsidP="00EE5A02">
      <w:pPr>
        <w:pStyle w:val="ListParagraph"/>
        <w:numPr>
          <w:ilvl w:val="0"/>
          <w:numId w:val="4"/>
        </w:numPr>
        <w:jc w:val="both"/>
      </w:pPr>
      <w:r>
        <w:t>«Radno odijelo štiti radnika!»</w:t>
      </w:r>
    </w:p>
    <w:p w:rsidR="00EE5A02" w:rsidRDefault="00EE5A02" w:rsidP="00EE5A02">
      <w:pPr>
        <w:pStyle w:val="ListParagraph"/>
        <w:numPr>
          <w:ilvl w:val="0"/>
          <w:numId w:val="4"/>
        </w:numPr>
        <w:jc w:val="both"/>
      </w:pPr>
      <w:r>
        <w:t>Obavezno radno odijelo po mjeri, odijelo koje prianja uz tijelo! Nošenje kratkih hlača, tenisica ili kretanje bez propisane zaštitne opreme je zabranjeno.</w:t>
      </w:r>
    </w:p>
    <w:p w:rsidR="00EE5A02" w:rsidRDefault="00EE5A02" w:rsidP="00EE5A02">
      <w:pPr>
        <w:pStyle w:val="ListParagraph"/>
        <w:numPr>
          <w:ilvl w:val="0"/>
          <w:numId w:val="4"/>
        </w:numPr>
        <w:jc w:val="both"/>
      </w:pPr>
      <w:r>
        <w:t>Strogo su zabranjene grube šale koje mogu prouzročiti ozljedu ili izazvati štetu.</w:t>
      </w:r>
    </w:p>
    <w:p w:rsidR="00EE5A02" w:rsidRDefault="00EE5A02" w:rsidP="00EE5A02">
      <w:pPr>
        <w:pStyle w:val="ListParagraph"/>
        <w:numPr>
          <w:ilvl w:val="0"/>
          <w:numId w:val="4"/>
        </w:numPr>
        <w:jc w:val="both"/>
      </w:pPr>
      <w:r>
        <w:t>Ne trči po radnoj prostoriji, osim u slučaju nesreće.</w:t>
      </w:r>
    </w:p>
    <w:p w:rsidR="00EE5A02" w:rsidRDefault="00EE5A02" w:rsidP="00EE5A02">
      <w:pPr>
        <w:pStyle w:val="ListParagraph"/>
        <w:numPr>
          <w:ilvl w:val="0"/>
          <w:numId w:val="4"/>
        </w:numPr>
        <w:jc w:val="both"/>
      </w:pPr>
      <w:r>
        <w:t>Zabranjene su šetnje po radnim prostorijama Školske radionice radi znatiželje.</w:t>
      </w:r>
    </w:p>
    <w:p w:rsidR="00EE5A02" w:rsidRDefault="00EE5A02" w:rsidP="00EE5A02">
      <w:pPr>
        <w:pStyle w:val="ListParagraph"/>
        <w:numPr>
          <w:ilvl w:val="0"/>
          <w:numId w:val="4"/>
        </w:numPr>
        <w:jc w:val="both"/>
      </w:pPr>
      <w:r>
        <w:lastRenderedPageBreak/>
        <w:t>Ne prilazite nikada opremi, niti ulazite u prostorije i prostore gdje je istaknut znak zabrane (primjerice u kotlovnicu).</w:t>
      </w:r>
    </w:p>
    <w:p w:rsidR="00EE5A02" w:rsidRDefault="00EE5A02" w:rsidP="00EE5A02">
      <w:pPr>
        <w:pStyle w:val="ListParagraph"/>
        <w:numPr>
          <w:ilvl w:val="0"/>
          <w:numId w:val="4"/>
        </w:numPr>
        <w:jc w:val="both"/>
      </w:pPr>
      <w:r>
        <w:t>U druge prostorije ulazite samo ako imate obaviti neki posao i uz nazočnost nastavnika.</w:t>
      </w:r>
    </w:p>
    <w:p w:rsidR="00EE5A02" w:rsidRDefault="00EE5A02" w:rsidP="00EE5A02">
      <w:pPr>
        <w:pStyle w:val="Heading1"/>
      </w:pPr>
    </w:p>
    <w:p w:rsidR="00EE5A02" w:rsidRDefault="00EE5A02" w:rsidP="00EE5A02">
      <w:pPr>
        <w:pStyle w:val="Heading1"/>
      </w:pPr>
      <w:r>
        <w:t>Tehnološka disciplina</w:t>
      </w:r>
    </w:p>
    <w:p w:rsidR="00EE5A02" w:rsidRDefault="00EE5A02" w:rsidP="00EE5A02">
      <w:pPr>
        <w:rPr>
          <w:b/>
          <w:bCs/>
          <w:sz w:val="28"/>
        </w:rPr>
      </w:pPr>
    </w:p>
    <w:p w:rsidR="00EE5A02" w:rsidRDefault="00EE5A02" w:rsidP="00EE5A02">
      <w:pPr>
        <w:jc w:val="both"/>
      </w:pPr>
      <w:r>
        <w:t>Učenik je dužan obavljati poslove s dužnom pozornošću, te pri tome voditi računa o svojoj sigurnosti i zdravlju kao i sigurnosti i zdravlju drugih.</w:t>
      </w:r>
    </w:p>
    <w:p w:rsidR="00EE5A02" w:rsidRDefault="00EE5A02" w:rsidP="00EE5A02">
      <w:pPr>
        <w:jc w:val="both"/>
      </w:pPr>
      <w:r>
        <w:t>Smatra se da učenik radi s dužnom pozornošću kada poslove obavlja sukladno znanjima koje je stekao tijekom osposobljavanja za rad na siguran način te uputama nastavnika i to na način da:</w:t>
      </w:r>
    </w:p>
    <w:p w:rsidR="00EE5A02" w:rsidRDefault="00EE5A02" w:rsidP="00EE5A02">
      <w:pPr>
        <w:jc w:val="both"/>
      </w:pPr>
    </w:p>
    <w:p w:rsidR="00EE5A02" w:rsidRDefault="00EE5A02" w:rsidP="00EE5A02">
      <w:pPr>
        <w:pStyle w:val="ListParagraph"/>
        <w:numPr>
          <w:ilvl w:val="0"/>
          <w:numId w:val="6"/>
        </w:numPr>
        <w:jc w:val="both"/>
      </w:pPr>
      <w:r>
        <w:t>prije početka rada pregleda mjesto rada te o uočenim nedostacima izvijesti nastavnika,</w:t>
      </w:r>
    </w:p>
    <w:p w:rsidR="00EE5A02" w:rsidRDefault="00EE5A02" w:rsidP="00EE5A02">
      <w:pPr>
        <w:pStyle w:val="ListParagraph"/>
        <w:numPr>
          <w:ilvl w:val="0"/>
          <w:numId w:val="6"/>
        </w:numPr>
        <w:jc w:val="both"/>
      </w:pPr>
      <w:r>
        <w:t>pravilno upotrebljava strojeve, aparate, alate, opasne tvari, transportnu opremu i druga sredstva rada,</w:t>
      </w:r>
    </w:p>
    <w:p w:rsidR="00EE5A02" w:rsidRDefault="00EE5A02" w:rsidP="00EE5A02">
      <w:pPr>
        <w:pStyle w:val="ListParagraph"/>
        <w:numPr>
          <w:ilvl w:val="0"/>
          <w:numId w:val="6"/>
        </w:numPr>
        <w:jc w:val="both"/>
      </w:pPr>
      <w:r>
        <w:t>pravilno upotrebljava propisanu osobnu zaštitnu opremu koju je nakon uporabe dužan vratiti na prikladno mjesto,</w:t>
      </w:r>
    </w:p>
    <w:p w:rsidR="00EE5A02" w:rsidRDefault="00EE5A02" w:rsidP="00EE5A02">
      <w:pPr>
        <w:pStyle w:val="ListParagraph"/>
        <w:numPr>
          <w:ilvl w:val="0"/>
          <w:numId w:val="6"/>
        </w:numPr>
        <w:jc w:val="both"/>
      </w:pPr>
      <w:r>
        <w:t>pravilno upravlja i svojevoljno ne isključuje, ne vrši preinake i ne uklanja sigurnosne naprave na sredstvu koji koristi (stroj, aparat, alat, postrojenje, zgrada),</w:t>
      </w:r>
    </w:p>
    <w:p w:rsidR="00EE5A02" w:rsidRDefault="00EE5A02" w:rsidP="00EE5A02">
      <w:pPr>
        <w:pStyle w:val="ListParagraph"/>
        <w:numPr>
          <w:ilvl w:val="0"/>
          <w:numId w:val="6"/>
        </w:numPr>
        <w:jc w:val="both"/>
      </w:pPr>
      <w:r>
        <w:t>posao obavlja sukladno pravilima struke te propisanim uputama,</w:t>
      </w:r>
    </w:p>
    <w:p w:rsidR="00EE5A02" w:rsidRDefault="00EE5A02" w:rsidP="00EE5A02">
      <w:pPr>
        <w:pStyle w:val="ListParagraph"/>
        <w:numPr>
          <w:ilvl w:val="0"/>
          <w:numId w:val="6"/>
        </w:numPr>
        <w:jc w:val="both"/>
      </w:pPr>
      <w:r>
        <w:t>prije napuštanja rada ostavi sredstva rada u takvom stanju da ne ugrožavaju druge radnike i sredstva rada,</w:t>
      </w:r>
    </w:p>
    <w:p w:rsidR="00EE5A02" w:rsidRDefault="00EE5A02" w:rsidP="00EE5A02">
      <w:pPr>
        <w:pStyle w:val="ListParagraph"/>
        <w:numPr>
          <w:ilvl w:val="0"/>
          <w:numId w:val="6"/>
        </w:numPr>
        <w:jc w:val="both"/>
      </w:pPr>
      <w:r>
        <w:t>odmah obavijesti nastavnika o svakoj situaciji koju smatra ozbiljnom i neposrednom opasnošću za sigurnost i zdravlje učenika, kao i o nepostojanju ili nedostatku uputa koje su date za takvu situaciju,</w:t>
      </w:r>
    </w:p>
    <w:p w:rsidR="00EE5A02" w:rsidRDefault="00EE5A02" w:rsidP="00EE5A02">
      <w:pPr>
        <w:pStyle w:val="ListParagraph"/>
        <w:numPr>
          <w:ilvl w:val="0"/>
          <w:numId w:val="6"/>
        </w:numPr>
        <w:jc w:val="both"/>
      </w:pPr>
      <w:r>
        <w:t>surađuje s nastavnikom u rješavanju svih pitanja zaštite na radu.</w:t>
      </w:r>
    </w:p>
    <w:p w:rsidR="00EE5A02" w:rsidRDefault="00EE5A02" w:rsidP="00EE5A02">
      <w:pPr>
        <w:jc w:val="both"/>
      </w:pPr>
    </w:p>
    <w:p w:rsidR="00EE5A02" w:rsidRDefault="00EE5A02" w:rsidP="00EE5A02">
      <w:pPr>
        <w:jc w:val="both"/>
      </w:pPr>
      <w:r>
        <w:t>Ukoliko nema pitanja, idemo na upoznavanje i čišćenje vašeg prvog radnog mjesta.</w:t>
      </w:r>
    </w:p>
    <w:p w:rsidR="00EE5A02" w:rsidRDefault="00EE5A02" w:rsidP="00EE5A02">
      <w:pPr>
        <w:jc w:val="both"/>
        <w:rPr>
          <w:b/>
          <w:bCs/>
        </w:rPr>
      </w:pPr>
      <w:r>
        <w:t xml:space="preserve">(Strojari na </w:t>
      </w:r>
      <w:r>
        <w:rPr>
          <w:b/>
          <w:bCs/>
        </w:rPr>
        <w:t>Radno mjesto ručne obrade).</w:t>
      </w:r>
    </w:p>
    <w:p w:rsidR="004F4853" w:rsidRPr="00EE5A02" w:rsidRDefault="004F4853" w:rsidP="00EE5A02">
      <w:pPr>
        <w:jc w:val="both"/>
      </w:pPr>
    </w:p>
    <w:sectPr w:rsidR="004F4853" w:rsidRPr="00EE5A02">
      <w:headerReference w:type="default" r:id="rId5"/>
      <w:pgSz w:w="11906" w:h="16838"/>
      <w:pgMar w:top="1418" w:right="1418" w:bottom="1418" w:left="1418" w:header="284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E2524">
    <w:pPr>
      <w:pStyle w:val="Header"/>
      <w:jc w:val="center"/>
    </w:pPr>
    <w:r>
      <w:t>Željeznička tehnička škola Moravice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2289"/>
    <w:multiLevelType w:val="hybridMultilevel"/>
    <w:tmpl w:val="46E88D4C"/>
    <w:lvl w:ilvl="0" w:tplc="AB5EC7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471BB"/>
    <w:multiLevelType w:val="multilevel"/>
    <w:tmpl w:val="DC80D06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4DAE6295"/>
    <w:multiLevelType w:val="hybridMultilevel"/>
    <w:tmpl w:val="833860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130BE"/>
    <w:multiLevelType w:val="hybridMultilevel"/>
    <w:tmpl w:val="2B0A76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F30F90"/>
    <w:multiLevelType w:val="hybridMultilevel"/>
    <w:tmpl w:val="7A1E76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9B4B1D"/>
    <w:multiLevelType w:val="hybridMultilevel"/>
    <w:tmpl w:val="3EAEF4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5A02"/>
    <w:rsid w:val="004F4853"/>
    <w:rsid w:val="00EE2524"/>
    <w:rsid w:val="00EE5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EE5A02"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EE5A02"/>
    <w:pPr>
      <w:keepNext/>
      <w:jc w:val="center"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link w:val="Heading5Char"/>
    <w:qFormat/>
    <w:rsid w:val="00EE5A02"/>
    <w:pPr>
      <w:keepNext/>
      <w:ind w:left="360"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5A02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customStyle="1" w:styleId="Heading4Char">
    <w:name w:val="Heading 4 Char"/>
    <w:basedOn w:val="DefaultParagraphFont"/>
    <w:link w:val="Heading4"/>
    <w:rsid w:val="00EE5A02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customStyle="1" w:styleId="Heading5Char">
    <w:name w:val="Heading 5 Char"/>
    <w:basedOn w:val="DefaultParagraphFont"/>
    <w:link w:val="Heading5"/>
    <w:rsid w:val="00EE5A02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Header">
    <w:name w:val="header"/>
    <w:basedOn w:val="Normal"/>
    <w:link w:val="HeaderChar"/>
    <w:semiHidden/>
    <w:rsid w:val="00EE5A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EE5A0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3">
    <w:name w:val="Body Text 3"/>
    <w:basedOn w:val="Normal"/>
    <w:link w:val="BodyText3Char"/>
    <w:semiHidden/>
    <w:rsid w:val="00EE5A02"/>
    <w:pPr>
      <w:jc w:val="center"/>
    </w:pPr>
    <w:rPr>
      <w:b/>
      <w:bCs/>
      <w:sz w:val="32"/>
    </w:rPr>
  </w:style>
  <w:style w:type="character" w:customStyle="1" w:styleId="BodyText3Char">
    <w:name w:val="Body Text 3 Char"/>
    <w:basedOn w:val="DefaultParagraphFont"/>
    <w:link w:val="BodyText3"/>
    <w:semiHidden/>
    <w:rsid w:val="00EE5A02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EE5A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2012-09-30T19:30:00Z</dcterms:created>
  <dcterms:modified xsi:type="dcterms:W3CDTF">2012-09-30T19:42:00Z</dcterms:modified>
</cp:coreProperties>
</file>